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D5D" w:rsidRDefault="00AE0D5D" w:rsidP="00AE0D5D">
      <w:pPr>
        <w:outlineLvl w:val="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hAnsi="Calibri" w:cs="Calibri"/>
          <w:sz w:val="22"/>
          <w:szCs w:val="22"/>
          <w:lang w:val="en-US"/>
        </w:rPr>
        <w:t xml:space="preserve"> RQIA Information &lt;</w:t>
      </w:r>
      <w:hyperlink r:id="rId4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RQIA.Information@RQIA.org.uk</w:t>
        </w:r>
      </w:hyperlink>
      <w:r>
        <w:rPr>
          <w:rFonts w:ascii="Calibri" w:hAnsi="Calibri" w:cs="Calibri"/>
          <w:sz w:val="22"/>
          <w:szCs w:val="22"/>
          <w:lang w:val="en-US"/>
        </w:rPr>
        <w:t xml:space="preserve">&gt;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 w:cs="Calibri"/>
          <w:sz w:val="22"/>
          <w:szCs w:val="22"/>
          <w:lang w:val="en-US"/>
        </w:rPr>
        <w:t xml:space="preserve"> 08 March 2021 14:14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 w:cs="Calibri"/>
          <w:sz w:val="22"/>
          <w:szCs w:val="22"/>
          <w:lang w:val="en-US"/>
        </w:rPr>
        <w:t xml:space="preserve"> Message sent on behalf of European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Conmmision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regarding the EU Settlement Scheme</w:t>
      </w:r>
    </w:p>
    <w:p w:rsidR="00AE0D5D" w:rsidRDefault="00AE0D5D" w:rsidP="00AE0D5D"/>
    <w:p w:rsidR="00AE0D5D" w:rsidRDefault="00AE0D5D" w:rsidP="00AE0D5D">
      <w:pPr>
        <w:spacing w:after="24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color w:val="000000"/>
          <w:sz w:val="15"/>
          <w:szCs w:val="15"/>
        </w:rPr>
        <w:t>“This email is covered by the disclaimer found at the end of the message.”</w:t>
      </w:r>
    </w:p>
    <w:p w:rsidR="00AE0D5D" w:rsidRDefault="00AE0D5D" w:rsidP="00AE0D5D">
      <w:pPr>
        <w:jc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>
          <v:rect id="_x0000_i1025" style="width:451.3pt;height:1.8pt" o:hralign="center" o:hrstd="t" o:hr="t" fillcolor="#a0a0a0" stroked="f"/>
        </w:pict>
      </w:r>
    </w:p>
    <w:p w:rsidR="00AE0D5D" w:rsidRDefault="00AE0D5D" w:rsidP="00AE0D5D">
      <w:pPr>
        <w:rPr>
          <w:rFonts w:ascii="Calibri" w:hAnsi="Calibri" w:cs="Calibri"/>
          <w:sz w:val="22"/>
          <w:szCs w:val="22"/>
        </w:rPr>
      </w:pPr>
    </w:p>
    <w:p w:rsidR="00AE0D5D" w:rsidRDefault="00AE0D5D" w:rsidP="00AE0D5D">
      <w:p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b/>
          <w:bCs/>
          <w:sz w:val="22"/>
          <w:szCs w:val="22"/>
          <w:lang w:val="en-US" w:eastAsia="en-US"/>
        </w:rPr>
        <w:t>08 March 2021</w:t>
      </w:r>
    </w:p>
    <w:p w:rsidR="00AE0D5D" w:rsidRDefault="00AE0D5D" w:rsidP="00AE0D5D">
      <w:pPr>
        <w:rPr>
          <w:rFonts w:ascii="Arial" w:hAnsi="Arial" w:cs="Arial"/>
          <w:color w:val="000000"/>
          <w:sz w:val="22"/>
          <w:szCs w:val="22"/>
          <w:lang w:eastAsia="en-US"/>
        </w:rPr>
      </w:pPr>
      <w:r>
        <w:rPr>
          <w:rFonts w:ascii="Arial" w:hAnsi="Arial" w:cs="Arial"/>
          <w:color w:val="000000"/>
          <w:sz w:val="22"/>
          <w:szCs w:val="22"/>
          <w:lang w:eastAsia="en-US"/>
        </w:rPr>
        <w:t> 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Dear colleagues,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See below and attached - Message sent on behalf of European Commission regarding the EU Settlement Scheme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</w:p>
    <w:p w:rsidR="00AE0D5D" w:rsidRDefault="00AE0D5D" w:rsidP="00AE0D5D">
      <w:pPr>
        <w:autoSpaceDE w:val="0"/>
        <w:autoSpaceDN w:val="0"/>
        <w:rPr>
          <w:rFonts w:ascii="Arial" w:hAnsi="Arial" w:cs="Arial"/>
          <w:b/>
          <w:bCs/>
          <w:sz w:val="22"/>
          <w:szCs w:val="22"/>
          <w:lang w:eastAsia="en-US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>Help offered free of charge to EU nationals who need to apply for EUSS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b/>
          <w:bCs/>
          <w:sz w:val="22"/>
          <w:szCs w:val="22"/>
          <w:lang w:eastAsia="en-US"/>
        </w:rPr>
      </w:pP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val="en-IE" w:eastAsia="en-US"/>
        </w:rPr>
      </w:pPr>
      <w:r>
        <w:rPr>
          <w:rFonts w:ascii="Arial" w:hAnsi="Arial" w:cs="Arial"/>
          <w:sz w:val="22"/>
          <w:szCs w:val="22"/>
          <w:lang w:val="en-IE" w:eastAsia="en-US"/>
        </w:rPr>
        <w:t>If you run a care service with EU citizens residing or working in it, this information will be important for you.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val="en-IE" w:eastAsia="en-US"/>
        </w:rPr>
      </w:pP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val="en-IE" w:eastAsia="en-US"/>
        </w:rPr>
      </w:pPr>
      <w:r>
        <w:rPr>
          <w:rFonts w:ascii="Arial" w:hAnsi="Arial" w:cs="Arial"/>
          <w:sz w:val="22"/>
          <w:szCs w:val="22"/>
          <w:lang w:val="en-IE" w:eastAsia="en-US"/>
        </w:rPr>
        <w:t xml:space="preserve">EU/EEA/Swiss citizens residing in the UK need to </w:t>
      </w:r>
      <w:hyperlink r:id="rId5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val="en-IE" w:eastAsia="en-US"/>
          </w:rPr>
          <w:t>apply to the EU Settlement Scheme</w:t>
        </w:r>
      </w:hyperlink>
      <w:r>
        <w:rPr>
          <w:rFonts w:ascii="Arial" w:hAnsi="Arial" w:cs="Arial"/>
          <w:color w:val="0070C0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  <w:lang w:val="en-IE" w:eastAsia="en-US"/>
        </w:rPr>
        <w:t xml:space="preserve">before 30 June 2021, even if they have a blue permanent residence document. If they have ‘Indefinite Leave to Remain’ they don’t need to apply but it’s recommended that they do so.  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val="en-IE" w:eastAsia="en-US"/>
        </w:rPr>
      </w:pP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val="en-IE" w:eastAsia="en-US"/>
        </w:rPr>
      </w:pPr>
      <w:r>
        <w:rPr>
          <w:rFonts w:ascii="Arial" w:hAnsi="Arial" w:cs="Arial"/>
          <w:sz w:val="22"/>
          <w:szCs w:val="22"/>
          <w:lang w:val="en-IE" w:eastAsia="en-US"/>
        </w:rPr>
        <w:t xml:space="preserve">To help apply the European Union is offering free legal advice and information to EU citizens. All services </w:t>
      </w:r>
      <w:r>
        <w:rPr>
          <w:rFonts w:ascii="Arial" w:hAnsi="Arial" w:cs="Arial"/>
          <w:sz w:val="22"/>
          <w:szCs w:val="22"/>
          <w:lang w:eastAsia="en-US"/>
        </w:rPr>
        <w:t xml:space="preserve">are outlined in </w:t>
      </w:r>
      <w:hyperlink r:id="rId6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eastAsia="en-US"/>
          </w:rPr>
          <w:t>this leaflet</w:t>
        </w:r>
      </w:hyperlink>
      <w:r>
        <w:rPr>
          <w:rFonts w:ascii="Arial" w:hAnsi="Arial" w:cs="Arial"/>
          <w:sz w:val="22"/>
          <w:szCs w:val="22"/>
          <w:lang w:eastAsia="en-US"/>
        </w:rPr>
        <w:t>.</w:t>
      </w:r>
      <w:r>
        <w:rPr>
          <w:rFonts w:ascii="Arial" w:hAnsi="Arial" w:cs="Arial"/>
          <w:sz w:val="22"/>
          <w:szCs w:val="22"/>
          <w:lang w:val="en-IE" w:eastAsia="en-US"/>
        </w:rPr>
        <w:t xml:space="preserve"> This includes </w:t>
      </w:r>
      <w:hyperlink r:id="rId7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val="en-US" w:eastAsia="en-US"/>
          </w:rPr>
          <w:t>free legal advice surgeries</w:t>
        </w:r>
      </w:hyperlink>
      <w:r>
        <w:rPr>
          <w:rFonts w:ascii="Arial" w:hAnsi="Arial" w:cs="Arial"/>
          <w:sz w:val="22"/>
          <w:szCs w:val="22"/>
          <w:lang w:val="en-US" w:eastAsia="en-US"/>
        </w:rPr>
        <w:t xml:space="preserve"> providing one-on-one help to citizens and </w:t>
      </w:r>
      <w:r>
        <w:rPr>
          <w:rFonts w:ascii="Arial" w:hAnsi="Arial" w:cs="Arial"/>
          <w:sz w:val="22"/>
          <w:szCs w:val="22"/>
          <w:lang w:val="en-IE" w:eastAsia="en-US"/>
        </w:rPr>
        <w:t xml:space="preserve">monthly information sessions on </w:t>
      </w:r>
      <w:hyperlink r:id="rId8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val="en-IE" w:eastAsia="en-US"/>
          </w:rPr>
          <w:t>Facebook</w:t>
        </w:r>
      </w:hyperlink>
      <w:r>
        <w:rPr>
          <w:rFonts w:ascii="Arial" w:hAnsi="Arial" w:cs="Arial"/>
          <w:sz w:val="22"/>
          <w:szCs w:val="22"/>
          <w:lang w:val="en-IE" w:eastAsia="en-US"/>
        </w:rPr>
        <w:t xml:space="preserve">. Both advice surgeries and customised information sessions </w:t>
      </w:r>
      <w:hyperlink r:id="rId9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val="en-IE" w:eastAsia="en-US"/>
          </w:rPr>
          <w:t>can be booked</w:t>
        </w:r>
      </w:hyperlink>
      <w:r>
        <w:rPr>
          <w:rFonts w:ascii="Arial" w:hAnsi="Arial" w:cs="Arial"/>
          <w:color w:val="0070C0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  <w:lang w:val="en-IE" w:eastAsia="en-US"/>
        </w:rPr>
        <w:t xml:space="preserve">by care homes. </w:t>
      </w:r>
      <w:hyperlink r:id="rId10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eastAsia="en-US"/>
          </w:rPr>
          <w:t xml:space="preserve">General </w:t>
        </w:r>
        <w:r>
          <w:rPr>
            <w:rStyle w:val="Hyperlink"/>
            <w:rFonts w:ascii="Arial" w:hAnsi="Arial" w:cs="Arial"/>
            <w:color w:val="0070C0"/>
            <w:sz w:val="22"/>
            <w:szCs w:val="22"/>
            <w:lang w:val="en-IE" w:eastAsia="en-US"/>
          </w:rPr>
          <w:t>leaflet</w:t>
        </w:r>
      </w:hyperlink>
      <w:r>
        <w:rPr>
          <w:rFonts w:ascii="Arial" w:hAnsi="Arial" w:cs="Arial"/>
          <w:color w:val="0070C0"/>
          <w:sz w:val="22"/>
          <w:szCs w:val="22"/>
          <w:lang w:eastAsia="en-US"/>
        </w:rPr>
        <w:t xml:space="preserve">s </w:t>
      </w:r>
      <w:r>
        <w:rPr>
          <w:rFonts w:ascii="Arial" w:hAnsi="Arial" w:cs="Arial"/>
          <w:sz w:val="22"/>
          <w:szCs w:val="22"/>
          <w:lang w:val="en-IE" w:eastAsia="en-US"/>
        </w:rPr>
        <w:t xml:space="preserve">or specific ones for </w:t>
      </w:r>
      <w:hyperlink r:id="rId11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eastAsia="en-US"/>
          </w:rPr>
          <w:t>senior citizens</w:t>
        </w:r>
      </w:hyperlink>
      <w:r>
        <w:rPr>
          <w:rFonts w:ascii="Arial" w:hAnsi="Arial" w:cs="Arial"/>
          <w:color w:val="0070C0"/>
          <w:sz w:val="22"/>
          <w:szCs w:val="22"/>
          <w:u w:val="single"/>
          <w:lang w:eastAsia="en-US"/>
        </w:rPr>
        <w:t xml:space="preserve">, </w:t>
      </w:r>
      <w:hyperlink r:id="rId12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eastAsia="en-US"/>
          </w:rPr>
          <w:t xml:space="preserve">non-EU family members </w:t>
        </w:r>
      </w:hyperlink>
      <w:r>
        <w:rPr>
          <w:rFonts w:ascii="Arial" w:hAnsi="Arial" w:cs="Arial"/>
          <w:sz w:val="22"/>
          <w:szCs w:val="22"/>
          <w:lang w:val="en-IE" w:eastAsia="en-US"/>
        </w:rPr>
        <w:t>and</w:t>
      </w:r>
      <w:r>
        <w:rPr>
          <w:rFonts w:ascii="Arial" w:hAnsi="Arial" w:cs="Arial"/>
          <w:color w:val="0070C0"/>
          <w:sz w:val="22"/>
          <w:szCs w:val="22"/>
          <w:u w:val="single"/>
          <w:lang w:val="en-IE" w:eastAsia="en-US"/>
        </w:rPr>
        <w:t xml:space="preserve"> </w:t>
      </w:r>
      <w:hyperlink r:id="rId13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eastAsia="en-US"/>
          </w:rPr>
          <w:t>children</w:t>
        </w:r>
      </w:hyperlink>
      <w:r>
        <w:rPr>
          <w:rFonts w:ascii="Arial" w:hAnsi="Arial" w:cs="Arial"/>
          <w:sz w:val="22"/>
          <w:szCs w:val="22"/>
          <w:lang w:val="en-IE" w:eastAsia="en-US"/>
        </w:rPr>
        <w:t xml:space="preserve"> are also available.  They come in all EU languages and can be ordered as print copies delivered anywhere in the UK, free of charge. 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val="en-IE" w:eastAsia="en-US"/>
        </w:rPr>
      </w:pP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val="en-IE" w:eastAsia="en-US"/>
        </w:rPr>
        <w:t xml:space="preserve">In addition, </w:t>
      </w:r>
      <w:r>
        <w:rPr>
          <w:rFonts w:ascii="Arial" w:hAnsi="Arial" w:cs="Arial"/>
          <w:sz w:val="22"/>
          <w:szCs w:val="22"/>
          <w:lang w:eastAsia="en-US"/>
        </w:rPr>
        <w:t xml:space="preserve">the </w:t>
      </w:r>
      <w:hyperlink r:id="rId14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eastAsia="en-US"/>
          </w:rPr>
          <w:t>Home Office’s post-code based website</w:t>
        </w:r>
      </w:hyperlink>
      <w:r>
        <w:rPr>
          <w:rFonts w:ascii="Arial" w:hAnsi="Arial" w:cs="Arial"/>
          <w:sz w:val="22"/>
          <w:szCs w:val="22"/>
          <w:lang w:eastAsia="en-US"/>
        </w:rPr>
        <w:t xml:space="preserve"> can help identify local organisations that can assist with applications. Additional support organisations are also accessible through the EU’s dedicated </w:t>
      </w:r>
      <w:hyperlink r:id="rId15" w:history="1">
        <w:r>
          <w:rPr>
            <w:rStyle w:val="Hyperlink"/>
            <w:rFonts w:ascii="Arial" w:hAnsi="Arial" w:cs="Arial"/>
            <w:color w:val="0070C0"/>
            <w:sz w:val="22"/>
            <w:szCs w:val="22"/>
            <w:lang w:eastAsia="en-US"/>
          </w:rPr>
          <w:t>citizens’ rights search portal.</w:t>
        </w:r>
      </w:hyperlink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Kind regards,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Communications Team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 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Regulation and Quality Improvement Authority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9th Floor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Riverside Tower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5 Lanyon Place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BELFAST</w:t>
      </w:r>
    </w:p>
    <w:p w:rsidR="00AE0D5D" w:rsidRDefault="00AE0D5D" w:rsidP="00AE0D5D">
      <w:pPr>
        <w:autoSpaceDE w:val="0"/>
        <w:autoSpaceDN w:val="0"/>
        <w:rPr>
          <w:rFonts w:ascii="Arial" w:hAnsi="Arial" w:cs="Arial"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BT1 3BT</w:t>
      </w:r>
    </w:p>
    <w:p w:rsidR="00AE0D5D" w:rsidRDefault="00AE0D5D" w:rsidP="00AE0D5D">
      <w:pPr>
        <w:rPr>
          <w:rFonts w:ascii="Calibri" w:hAnsi="Calibri" w:cs="Calibri"/>
          <w:color w:val="1F497D"/>
          <w:sz w:val="22"/>
          <w:szCs w:val="22"/>
        </w:rPr>
      </w:pPr>
    </w:p>
    <w:p w:rsidR="003548E2" w:rsidRDefault="003548E2">
      <w:bookmarkStart w:id="0" w:name="_GoBack"/>
      <w:bookmarkEnd w:id="0"/>
    </w:p>
    <w:sectPr w:rsidR="003548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5D"/>
    <w:rsid w:val="003548E2"/>
    <w:rsid w:val="00AE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E8850F-1D44-4CF4-81E3-7A48CD28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0D5D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0D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7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com/v3/__https:/gbr01.safelinks.protection.outlook.com/?url=https*3A*2F*2Fwww.facebook.com*2FEUinUK*2F&amp;data=04*7C01*7C*7C79ed571d14804a4a125c08d8de57604a*7Cdb475863b0d947e2b73f89c00d851e74*7C0*7C0*7C637503814156148584*7CUnknown*7CTWFpbGZsb3d8eyJWIjoiMC4wLjAwMDAiLCJQIjoiV2luMzIiLCJBTiI6Ik1haWwiLCJXVCI6Mn0*3D*7C1000&amp;sdata=8qGshyBdv9slplAKMBaawBRLvVcPhxKVuMk7LSzMaUw*3D&amp;reserved=0__;JSUlJSUlJSUlJSUlJSUlJSU!!DOxrgLBm!V2ZTVJAcZAVlF-xbaToUG9yVLmSY2ifmVZ67y3bAO9zGNHO3vnftkCzSUGF7u-wr9Z8NxBhK$" TargetMode="External"/><Relationship Id="rId13" Type="http://schemas.openxmlformats.org/officeDocument/2006/relationships/hyperlink" Target="https://urldefense.com/v3/__https:/gbr01.safelinks.protection.outlook.com/?url=https*3A*2F*2Fop.europa.eu*2Fen*2Fpublication-detail*2F-*2Fpublication*2F4a2a15d0-2e08-11eb-b27b-01aa75ed71a1*2Flanguage-en*2Fformat-PDF*2Fsource-175609656&amp;data=04*7C01*7C*7C79ed571d14804a4a125c08d8de57604a*7Cdb475863b0d947e2b73f89c00d851e74*7C0*7C0*7C637503814156168577*7CUnknown*7CTWFpbGZsb3d8eyJWIjoiMC4wLjAwMDAiLCJQIjoiV2luMzIiLCJBTiI6Ik1haWwiLCJXVCI6Mn0*3D*7C1000&amp;sdata=sf*2FE1hfByzvbkSBVBXl6pydii8CNtaP4rb4IrXaAS80*3D&amp;reserved=0__;JSUlJSUlJSUlJSUlJSUlJSUlJSUlJSUl!!DOxrgLBm!V2ZTVJAcZAVlF-xbaToUG9yVLmSY2ifmVZ67y3bAO9zGNHO3vnftkCzSUGF7u-wr9YzhUt7L$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rldefense.com/v3/__https:/gbr01.safelinks.protection.outlook.com/?url=http*3A*2F*2Fwww.eurights.uk*2Fevents*2Fnew&amp;data=04*7C01*7C*7C79ed571d14804a4a125c08d8de57604a*7Cdb475863b0d947e2b73f89c00d851e74*7C0*7C0*7C637503814156138590*7CUnknown*7CTWFpbGZsb3d8eyJWIjoiMC4wLjAwMDAiLCJQIjoiV2luMzIiLCJBTiI6Ik1haWwiLCJXVCI6Mn0*3D*7C1000&amp;sdata=YarFI1FFfSlNdiiEg2s1Bvgu99MA602eWvzJ9wkKzBM*3D&amp;reserved=0__;JSUlJSUlJSUlJSUlJSUlJSU!!DOxrgLBm!V2ZTVJAcZAVlF-xbaToUG9yVLmSY2ifmVZ67y3bAO9zGNHO3vnftkCzSUGF7u-wr9cTRddwr$" TargetMode="External"/><Relationship Id="rId12" Type="http://schemas.openxmlformats.org/officeDocument/2006/relationships/hyperlink" Target="https://urldefense.com/v3/__https:/gbr01.safelinks.protection.outlook.com/?url=https*3A*2F*2Fop.europa.eu*2Fen*2Fpublication-detail*2F-*2Fpublication*2Fd0c072f4-e355-11ea-ad25-01aa75ed71a1*2Flanguage-en&amp;data=04*7C01*7C*7C79ed571d14804a4a125c08d8de57604a*7Cdb475863b0d947e2b73f89c00d851e74*7C0*7C0*7C637503814156168577*7CUnknown*7CTWFpbGZsb3d8eyJWIjoiMC4wLjAwMDAiLCJQIjoiV2luMzIiLCJBTiI6Ik1haWwiLCJXVCI6Mn0*3D*7C1000&amp;sdata=S*2FOIcB*2ByZJbtuhk9fytc4OHu4e54o4vybFQqyoVHN*2F0*3D&amp;reserved=0__;JSUlJSUlJSUlJSUlJSUlJSUlJSUlJSUl!!DOxrgLBm!V2ZTVJAcZAVlF-xbaToUG9yVLmSY2ifmVZ67y3bAO9zGNHO3vnftkCzSUGF7u-wr9Tso-hU3$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H:\23.%20EU%20Citizens'%20Rights\Leaflets\EU%20DEL%20free%20services.pdf" TargetMode="External"/><Relationship Id="rId11" Type="http://schemas.openxmlformats.org/officeDocument/2006/relationships/hyperlink" Target="https://urldefense.com/v3/__https:/gbr01.safelinks.protection.outlook.com/?url=https*3A*2F*2Fop.europa.eu*2Fen*2Fpublication-detail*2F-*2Fpublication*2Fd5c0ac34-b689-11ea-bb7a-01aa75ed71a1*2Flanguage-en&amp;data=04*7C01*7C*7C79ed571d14804a4a125c08d8de57604a*7Cdb475863b0d947e2b73f89c00d851e74*7C0*7C0*7C637503814156158580*7CUnknown*7CTWFpbGZsb3d8eyJWIjoiMC4wLjAwMDAiLCJQIjoiV2luMzIiLCJBTiI6Ik1haWwiLCJXVCI6Mn0*3D*7C1000&amp;sdata=MolI*2F3Fw1B*2BnCMZGA2Lahk7OBCRdLHlxPoyt43ayKWg*3D&amp;reserved=0__;JSUlJSUlJSUlJSUlJSUlJSUlJSUlJSU!!DOxrgLBm!V2ZTVJAcZAVlF-xbaToUG9yVLmSY2ifmVZ67y3bAO9zGNHO3vnftkCzSUGF7u-wr9TZftMp7$" TargetMode="External"/><Relationship Id="rId5" Type="http://schemas.openxmlformats.org/officeDocument/2006/relationships/hyperlink" Target="https://urldefense.com/v3/__https:/gbr01.safelinks.protection.outlook.com/?url=https*3A*2F*2Fwww.gov.uk*2Fsettled-status-eu-citizens-families&amp;data=04*7C01*7C*7C79ed571d14804a4a125c08d8de57604a*7Cdb475863b0d947e2b73f89c00d851e74*7C0*7C0*7C637503814156138590*7CUnknown*7CTWFpbGZsb3d8eyJWIjoiMC4wLjAwMDAiLCJQIjoiV2luMzIiLCJBTiI6Ik1haWwiLCJXVCI6Mn0*3D*7C1000&amp;sdata=5lHuF9SUoy144C7KR4ASSB*2FaiZJkt*2Bz5yBg*2FTwCl4ks*3D&amp;reserved=0__;JSUlJSUlJSUlJSUlJSUlJSUlJQ!!DOxrgLBm!V2ZTVJAcZAVlF-xbaToUG9yVLmSY2ifmVZ67y3bAO9zGNHO3vnftkCzSUGF7u-wr9duCFHID$" TargetMode="External"/><Relationship Id="rId15" Type="http://schemas.openxmlformats.org/officeDocument/2006/relationships/hyperlink" Target="https://urldefense.com/v3/__https:/gbr01.safelinks.protection.outlook.com/?url=http*3A*2F*2Fwww.eurights.uk*2F*23search&amp;data=04*7C01*7C*7C79ed571d14804a4a125c08d8de57604a*7Cdb475863b0d947e2b73f89c00d851e74*7C0*7C0*7C637503814156178568*7CUnknown*7CTWFpbGZsb3d8eyJWIjoiMC4wLjAwMDAiLCJQIjoiV2luMzIiLCJBTiI6Ik1haWwiLCJXVCI6Mn0*3D*7C1000&amp;sdata=LVvqlbCxKo25AtaosMvGVlzYavNQHoPAhjN0UVDHhls*3D&amp;reserved=0__;JSUlJSUlJSUlJSUlJSUlJSU!!DOxrgLBm!V2ZTVJAcZAVlF-xbaToUG9yVLmSY2ifmVZ67y3bAO9zGNHO3vnftkCzSUGF7u-wr9UVHhAPn$" TargetMode="External"/><Relationship Id="rId10" Type="http://schemas.openxmlformats.org/officeDocument/2006/relationships/hyperlink" Target="https://urldefense.com/v3/__https:/gbr01.safelinks.protection.outlook.com/?url=https*3A*2F*2Fop.europa.eu*2Fen*2Fpublication-detail*2F-*2Fpublication*2Ff84eeda6-7716-11eb-9ac9-01aa75ed71a1*2Flanguage-en*2Fformat-PDF*2Fsource-193202381&amp;data=04*7C01*7C*7C79ed571d14804a4a125c08d8de57604a*7Cdb475863b0d947e2b73f89c00d851e74*7C0*7C0*7C637503814156158580*7CUnknown*7CTWFpbGZsb3d8eyJWIjoiMC4wLjAwMDAiLCJQIjoiV2luMzIiLCJBTiI6Ik1haWwiLCJXVCI6Mn0*3D*7C1000&amp;sdata=POYHVPQzXq9LgLZ*2FTrS*2BP1BAr8ZnCKSwu7JoSdjj72I*3D&amp;reserved=0__;JSUlJSUlJSUlJSUlJSUlJSUlJSUlJSUlJQ!!DOxrgLBm!V2ZTVJAcZAVlF-xbaToUG9yVLmSY2ifmVZ67y3bAO9zGNHO3vnftkCzSUGF7u-wr9UubhU63$" TargetMode="External"/><Relationship Id="rId4" Type="http://schemas.openxmlformats.org/officeDocument/2006/relationships/hyperlink" Target="mailto:RQIA.Information@RQIA.org.uk" TargetMode="External"/><Relationship Id="rId9" Type="http://schemas.openxmlformats.org/officeDocument/2006/relationships/hyperlink" Target="https://urldefense.com/v3/__https:/gbr01.safelinks.protection.outlook.com/?url=http*3A*2F*2Fwww.eurights.uk*2Fevents*2Fnew&amp;data=04*7C01*7C*7C79ed571d14804a4a125c08d8de57604a*7Cdb475863b0d947e2b73f89c00d851e74*7C0*7C0*7C637503814156148584*7CUnknown*7CTWFpbGZsb3d8eyJWIjoiMC4wLjAwMDAiLCJQIjoiV2luMzIiLCJBTiI6Ik1haWwiLCJXVCI6Mn0*3D*7C1000&amp;sdata=*2FRq8JZAUFqSj0tWGD4rMAAMZVSyD9Nq7c0NKkrAD7BE*3D&amp;reserved=0__;JSUlJSUlJSUlJSUlJSUlJSUl!!DOxrgLBm!V2ZTVJAcZAVlF-xbaToUG9yVLmSY2ifmVZ67y3bAO9zGNHO3vnftkCzSUGF7u-wr9R0m046V$" TargetMode="External"/><Relationship Id="rId14" Type="http://schemas.openxmlformats.org/officeDocument/2006/relationships/hyperlink" Target="https://urldefense.com/v3/__https:/gbr01.safelinks.protection.outlook.com/?url=https*3A*2F*2Fwww.gov.uk*2Fhelp-eu-settlement-scheme&amp;data=04*7C01*7C*7C79ed571d14804a4a125c08d8de57604a*7Cdb475863b0d947e2b73f89c00d851e74*7C0*7C0*7C637503814156178568*7CUnknown*7CTWFpbGZsb3d8eyJWIjoiMC4wLjAwMDAiLCJQIjoiV2luMzIiLCJBTiI6Ik1haWwiLCJXVCI6Mn0*3D*7C1000&amp;sdata=YHagl3HyatUva4WA0UQ*2FXA3XtE*2BQxQy59JoAubaMj*2F8*3D&amp;reserved=0__;JSUlJSUlJSUlJSUlJSUlJSUlJQ!!DOxrgLBm!V2ZTVJAcZAVlF-xbaToUG9yVLmSY2ifmVZ67y3bAO9zGNHO3vnftkCzSUGF7u-wr9TnDMq4T$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Duffin</dc:creator>
  <cp:keywords/>
  <dc:description/>
  <cp:lastModifiedBy>Helen Duffin</cp:lastModifiedBy>
  <cp:revision>1</cp:revision>
  <dcterms:created xsi:type="dcterms:W3CDTF">2021-03-23T14:59:00Z</dcterms:created>
  <dcterms:modified xsi:type="dcterms:W3CDTF">2021-03-23T14:59:00Z</dcterms:modified>
</cp:coreProperties>
</file>